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FDDA5" w14:textId="77777777" w:rsidR="0032499B" w:rsidRPr="0032499B" w:rsidRDefault="0032499B" w:rsidP="0032499B">
      <w:pPr>
        <w:spacing w:before="600"/>
        <w:rPr>
          <w:rFonts w:cs="Tahoma"/>
          <w:sz w:val="22"/>
          <w:szCs w:val="22"/>
          <w:u w:val="single"/>
          <w:lang w:val="nl-BE"/>
        </w:rPr>
      </w:pPr>
      <w:r w:rsidRPr="0032499B">
        <w:rPr>
          <w:rFonts w:cs="Tahoma"/>
          <w:sz w:val="22"/>
          <w:szCs w:val="22"/>
          <w:u w:val="single"/>
          <w:lang w:val="nl-BE"/>
        </w:rPr>
        <w:t xml:space="preserve">INSTRUCTIES VOOR HET </w:t>
      </w:r>
      <w:r>
        <w:rPr>
          <w:rFonts w:cs="Tahoma"/>
          <w:sz w:val="22"/>
          <w:szCs w:val="22"/>
          <w:u w:val="single"/>
          <w:lang w:val="nl-BE"/>
        </w:rPr>
        <w:t xml:space="preserve">INVULLEN </w:t>
      </w:r>
      <w:r w:rsidRPr="0032499B">
        <w:rPr>
          <w:rFonts w:cs="Tahoma"/>
          <w:sz w:val="22"/>
          <w:szCs w:val="22"/>
          <w:u w:val="single"/>
          <w:lang w:val="nl-BE"/>
        </w:rPr>
        <w:t>VAN DE MELDING</w:t>
      </w:r>
      <w:r>
        <w:rPr>
          <w:rFonts w:cs="Tahoma"/>
          <w:sz w:val="22"/>
          <w:szCs w:val="22"/>
          <w:u w:val="single"/>
          <w:lang w:val="nl-BE"/>
        </w:rPr>
        <w:t>SFORMULIEREN</w:t>
      </w:r>
    </w:p>
    <w:p w14:paraId="0F16E70D" w14:textId="77777777" w:rsidR="0032499B" w:rsidRPr="0032499B" w:rsidRDefault="0032499B" w:rsidP="0032499B">
      <w:pPr>
        <w:rPr>
          <w:rFonts w:cs="Tahoma"/>
          <w:sz w:val="22"/>
          <w:szCs w:val="22"/>
          <w:u w:val="single"/>
          <w:lang w:val="nl-BE"/>
        </w:rPr>
      </w:pPr>
    </w:p>
    <w:p w14:paraId="7CAA849B" w14:textId="77777777" w:rsidR="0032499B" w:rsidRPr="0032499B" w:rsidRDefault="0032499B" w:rsidP="0032499B">
      <w:pPr>
        <w:numPr>
          <w:ilvl w:val="0"/>
          <w:numId w:val="1"/>
        </w:numPr>
        <w:spacing w:after="120"/>
        <w:ind w:left="283" w:hanging="283"/>
        <w:jc w:val="both"/>
        <w:rPr>
          <w:rFonts w:cs="Tahoma"/>
          <w:sz w:val="22"/>
          <w:szCs w:val="22"/>
          <w:lang w:val="nl-BE"/>
        </w:rPr>
      </w:pPr>
      <w:r w:rsidRPr="0032499B">
        <w:rPr>
          <w:rFonts w:cs="Tahoma"/>
          <w:sz w:val="22"/>
          <w:szCs w:val="22"/>
          <w:lang w:val="nl-BE"/>
        </w:rPr>
        <w:t xml:space="preserve">Vul het formulier </w:t>
      </w:r>
      <w:r w:rsidRPr="0032499B">
        <w:rPr>
          <w:rFonts w:cs="Tahoma"/>
          <w:b/>
          <w:sz w:val="22"/>
          <w:szCs w:val="22"/>
          <w:lang w:val="nl-BE"/>
        </w:rPr>
        <w:t>volledig</w:t>
      </w:r>
      <w:r w:rsidRPr="0032499B">
        <w:rPr>
          <w:rFonts w:cs="Tahoma"/>
          <w:sz w:val="22"/>
          <w:szCs w:val="22"/>
          <w:lang w:val="nl-BE"/>
        </w:rPr>
        <w:t xml:space="preserve"> en correct in.</w:t>
      </w:r>
    </w:p>
    <w:p w14:paraId="34AE38ED" w14:textId="77777777" w:rsidR="0032499B" w:rsidRPr="0032499B" w:rsidRDefault="0032499B" w:rsidP="0032499B">
      <w:pPr>
        <w:numPr>
          <w:ilvl w:val="0"/>
          <w:numId w:val="1"/>
        </w:numPr>
        <w:spacing w:after="120"/>
        <w:ind w:left="283" w:hanging="283"/>
        <w:jc w:val="both"/>
        <w:rPr>
          <w:rFonts w:cs="Tahoma"/>
          <w:sz w:val="22"/>
          <w:szCs w:val="22"/>
          <w:lang w:val="nl-BE"/>
        </w:rPr>
      </w:pPr>
      <w:r w:rsidRPr="0032499B">
        <w:rPr>
          <w:rFonts w:cs="Tahoma"/>
          <w:sz w:val="22"/>
          <w:szCs w:val="22"/>
          <w:lang w:val="nl-BE"/>
        </w:rPr>
        <w:t>Indien het formulier of de eventuele bijlagen informatie bevatten die gecategoriseerd zijn volgens het koninklijk besluit van 17 oktober 2011 houdende de categorisering en de bescherming van nucleaire documenten, dienen de regels voor het indienen van dit soort documenten toegepast te worden.</w:t>
      </w:r>
    </w:p>
    <w:p w14:paraId="1ACAB74A" w14:textId="77777777" w:rsidR="0032499B" w:rsidRPr="0032499B" w:rsidRDefault="0032499B" w:rsidP="0032499B">
      <w:pPr>
        <w:numPr>
          <w:ilvl w:val="0"/>
          <w:numId w:val="1"/>
        </w:numPr>
        <w:spacing w:after="120"/>
        <w:ind w:left="283" w:hanging="283"/>
        <w:jc w:val="both"/>
        <w:rPr>
          <w:rFonts w:cs="Tahoma"/>
          <w:sz w:val="22"/>
          <w:szCs w:val="22"/>
          <w:lang w:val="nl-BE"/>
        </w:rPr>
      </w:pPr>
      <w:r w:rsidRPr="0032499B">
        <w:rPr>
          <w:rFonts w:cs="Tahoma"/>
          <w:sz w:val="22"/>
          <w:szCs w:val="22"/>
          <w:lang w:val="nl-BE"/>
        </w:rPr>
        <w:t xml:space="preserve">Het formulier en de eventuele bijlagen dienen bij voorkeur per e-mail verstuurd te worden naar het adres </w:t>
      </w:r>
      <w:hyperlink r:id="rId11" w:history="1">
        <w:r w:rsidRPr="00CA38DB">
          <w:rPr>
            <w:rStyle w:val="Hyperlink"/>
            <w:rFonts w:cs="Tahoma"/>
            <w:b/>
            <w:sz w:val="22"/>
            <w:szCs w:val="22"/>
            <w:lang w:val="nl-BE"/>
          </w:rPr>
          <w:t>transport@fanc.fgov.be</w:t>
        </w:r>
      </w:hyperlink>
      <w:r w:rsidRPr="0032499B">
        <w:rPr>
          <w:rFonts w:cs="Tahoma"/>
          <w:sz w:val="22"/>
          <w:szCs w:val="22"/>
          <w:lang w:val="nl-BE"/>
        </w:rPr>
        <w:t>.</w:t>
      </w:r>
      <w:r>
        <w:rPr>
          <w:rFonts w:cs="Tahoma"/>
          <w:sz w:val="22"/>
          <w:szCs w:val="22"/>
          <w:lang w:val="nl-BE"/>
        </w:rPr>
        <w:t xml:space="preserve"> </w:t>
      </w:r>
      <w:r w:rsidRPr="0032499B">
        <w:rPr>
          <w:rFonts w:cs="Tahoma"/>
          <w:sz w:val="22"/>
          <w:szCs w:val="22"/>
          <w:lang w:val="nl-BE"/>
        </w:rPr>
        <w:t>Tenzij di</w:t>
      </w:r>
      <w:r>
        <w:rPr>
          <w:rFonts w:cs="Tahoma"/>
          <w:sz w:val="22"/>
          <w:szCs w:val="22"/>
          <w:lang w:val="nl-BE"/>
        </w:rPr>
        <w:t>t</w:t>
      </w:r>
      <w:r w:rsidRPr="0032499B">
        <w:rPr>
          <w:rFonts w:cs="Tahoma"/>
          <w:sz w:val="22"/>
          <w:szCs w:val="22"/>
          <w:lang w:val="nl-BE"/>
        </w:rPr>
        <w:t xml:space="preserve"> </w:t>
      </w:r>
      <w:r>
        <w:rPr>
          <w:rFonts w:cs="Tahoma"/>
          <w:sz w:val="22"/>
          <w:szCs w:val="22"/>
          <w:lang w:val="nl-BE"/>
        </w:rPr>
        <w:t>s</w:t>
      </w:r>
      <w:r w:rsidRPr="0032499B">
        <w:rPr>
          <w:rFonts w:cs="Tahoma"/>
          <w:sz w:val="22"/>
          <w:szCs w:val="22"/>
          <w:lang w:val="nl-BE"/>
        </w:rPr>
        <w:t>trijdig is met de bepalingen van het hierboven vermeld KB van 17 oktober 2011</w:t>
      </w:r>
      <w:r>
        <w:rPr>
          <w:rFonts w:cs="Tahoma"/>
          <w:sz w:val="22"/>
          <w:szCs w:val="22"/>
          <w:lang w:val="nl-BE"/>
        </w:rPr>
        <w:t>.</w:t>
      </w:r>
      <w:bookmarkStart w:id="0" w:name="_GoBack"/>
      <w:bookmarkEnd w:id="0"/>
    </w:p>
    <w:p w14:paraId="6DE64787" w14:textId="77777777" w:rsidR="0032499B" w:rsidRPr="0032499B" w:rsidRDefault="0032499B" w:rsidP="0032499B">
      <w:pPr>
        <w:numPr>
          <w:ilvl w:val="0"/>
          <w:numId w:val="1"/>
        </w:numPr>
        <w:spacing w:after="120"/>
        <w:ind w:left="283" w:hanging="283"/>
        <w:jc w:val="both"/>
        <w:rPr>
          <w:rFonts w:cs="Tahoma"/>
          <w:sz w:val="22"/>
          <w:szCs w:val="22"/>
          <w:lang w:val="nl-BE"/>
        </w:rPr>
      </w:pPr>
      <w:r w:rsidRPr="0032499B">
        <w:rPr>
          <w:rFonts w:cs="Tahoma"/>
          <w:sz w:val="22"/>
          <w:szCs w:val="22"/>
          <w:lang w:val="nl-BE"/>
        </w:rPr>
        <w:t>Het formulier moet in Word- (</w:t>
      </w:r>
      <w:proofErr w:type="spellStart"/>
      <w:r w:rsidRPr="0032499B">
        <w:rPr>
          <w:rFonts w:cs="Tahoma"/>
          <w:sz w:val="22"/>
          <w:szCs w:val="22"/>
          <w:lang w:val="nl-BE"/>
        </w:rPr>
        <w:t>docx</w:t>
      </w:r>
      <w:proofErr w:type="spellEnd"/>
      <w:r w:rsidRPr="0032499B">
        <w:rPr>
          <w:rFonts w:cs="Tahoma"/>
          <w:sz w:val="22"/>
          <w:szCs w:val="22"/>
          <w:lang w:val="nl-BE"/>
        </w:rPr>
        <w:t xml:space="preserve">) of </w:t>
      </w:r>
      <w:proofErr w:type="spellStart"/>
      <w:r w:rsidRPr="0032499B">
        <w:rPr>
          <w:rFonts w:cs="Tahoma"/>
          <w:sz w:val="22"/>
          <w:szCs w:val="22"/>
          <w:lang w:val="nl-BE"/>
        </w:rPr>
        <w:t>PDF-formaat</w:t>
      </w:r>
      <w:proofErr w:type="spellEnd"/>
      <w:r w:rsidRPr="0032499B">
        <w:rPr>
          <w:rFonts w:cs="Tahoma"/>
          <w:sz w:val="22"/>
          <w:szCs w:val="22"/>
          <w:lang w:val="nl-BE"/>
        </w:rPr>
        <w:t xml:space="preserve"> verstuurd worden.</w:t>
      </w:r>
    </w:p>
    <w:p w14:paraId="36530858" w14:textId="77777777" w:rsidR="0032499B" w:rsidRPr="0032499B" w:rsidRDefault="0032499B" w:rsidP="0032499B">
      <w:pPr>
        <w:numPr>
          <w:ilvl w:val="0"/>
          <w:numId w:val="1"/>
        </w:numPr>
        <w:spacing w:after="120"/>
        <w:ind w:left="283" w:hanging="283"/>
        <w:jc w:val="both"/>
        <w:rPr>
          <w:rFonts w:cs="Tahoma"/>
          <w:sz w:val="22"/>
          <w:szCs w:val="22"/>
          <w:lang w:val="nl-BE"/>
        </w:rPr>
      </w:pPr>
      <w:r w:rsidRPr="0032499B">
        <w:rPr>
          <w:rFonts w:cs="Tahoma"/>
          <w:sz w:val="22"/>
          <w:szCs w:val="22"/>
          <w:lang w:val="nl-BE"/>
        </w:rPr>
        <w:t xml:space="preserve">De eventuele bijlagen moeten in </w:t>
      </w:r>
      <w:proofErr w:type="spellStart"/>
      <w:r w:rsidRPr="0032499B">
        <w:rPr>
          <w:rFonts w:cs="Tahoma"/>
          <w:sz w:val="22"/>
          <w:szCs w:val="22"/>
          <w:lang w:val="nl-BE"/>
        </w:rPr>
        <w:t>PDF-formaat</w:t>
      </w:r>
      <w:proofErr w:type="spellEnd"/>
      <w:r w:rsidRPr="0032499B">
        <w:rPr>
          <w:rFonts w:cs="Tahoma"/>
          <w:sz w:val="22"/>
          <w:szCs w:val="22"/>
          <w:lang w:val="nl-BE"/>
        </w:rPr>
        <w:t xml:space="preserve"> verstuurd worden en voorzien zijn van een referentie en een datum.</w:t>
      </w:r>
    </w:p>
    <w:p w14:paraId="2A73ED04" w14:textId="77777777" w:rsidR="0032499B" w:rsidRPr="0032499B" w:rsidRDefault="0032499B" w:rsidP="0032499B">
      <w:pPr>
        <w:numPr>
          <w:ilvl w:val="0"/>
          <w:numId w:val="1"/>
        </w:numPr>
        <w:spacing w:after="120"/>
        <w:ind w:left="283" w:hanging="283"/>
        <w:jc w:val="both"/>
        <w:rPr>
          <w:rFonts w:cs="Tahoma"/>
          <w:sz w:val="22"/>
          <w:szCs w:val="22"/>
          <w:lang w:val="nl-BE"/>
        </w:rPr>
      </w:pPr>
      <w:r w:rsidRPr="0032499B">
        <w:rPr>
          <w:rFonts w:cs="Tahoma"/>
          <w:sz w:val="22"/>
          <w:szCs w:val="22"/>
          <w:lang w:val="nl-BE"/>
        </w:rPr>
        <w:t>Data dienen in het formaat JJJJ-MM-DD (jaar-maand-dag) opgegeven te worden.</w:t>
      </w:r>
    </w:p>
    <w:p w14:paraId="3C586C26" w14:textId="77777777" w:rsidR="0032499B" w:rsidRPr="0032499B" w:rsidRDefault="0032499B" w:rsidP="0032499B">
      <w:pPr>
        <w:numPr>
          <w:ilvl w:val="0"/>
          <w:numId w:val="1"/>
        </w:numPr>
        <w:spacing w:after="120"/>
        <w:ind w:left="283" w:hanging="283"/>
        <w:jc w:val="both"/>
        <w:rPr>
          <w:rFonts w:cs="Tahoma"/>
          <w:sz w:val="22"/>
          <w:szCs w:val="22"/>
          <w:lang w:val="nl-BE"/>
        </w:rPr>
      </w:pPr>
      <w:r w:rsidRPr="0032499B">
        <w:rPr>
          <w:rFonts w:cs="Tahoma"/>
          <w:sz w:val="22"/>
          <w:szCs w:val="22"/>
          <w:lang w:val="nl-BE"/>
        </w:rPr>
        <w:t>Bij telefoonnummers dient de landcode opgegeven te worden.</w:t>
      </w:r>
    </w:p>
    <w:p w14:paraId="2739C267" w14:textId="77777777" w:rsidR="00132C5B" w:rsidRPr="0032499B" w:rsidRDefault="00132C5B" w:rsidP="0032499B">
      <w:pPr>
        <w:spacing w:after="120"/>
        <w:rPr>
          <w:sz w:val="22"/>
          <w:szCs w:val="22"/>
          <w:lang w:val="nl-BE"/>
        </w:rPr>
      </w:pPr>
    </w:p>
    <w:sectPr w:rsidR="00132C5B" w:rsidRPr="003249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9B"/>
    <w:rsid w:val="000052FF"/>
    <w:rsid w:val="00054881"/>
    <w:rsid w:val="000A36C4"/>
    <w:rsid w:val="00132C5B"/>
    <w:rsid w:val="00150A8B"/>
    <w:rsid w:val="0032499B"/>
    <w:rsid w:val="00372D3C"/>
    <w:rsid w:val="003B3A3E"/>
    <w:rsid w:val="004515E8"/>
    <w:rsid w:val="0051474E"/>
    <w:rsid w:val="00841069"/>
    <w:rsid w:val="00B87045"/>
    <w:rsid w:val="00C569A2"/>
    <w:rsid w:val="00D61697"/>
    <w:rsid w:val="00D75275"/>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9B"/>
    <w:pPr>
      <w:spacing w:after="0" w:line="240" w:lineRule="auto"/>
    </w:pPr>
    <w:rPr>
      <w:rFonts w:ascii="Tahoma" w:eastAsia="Times New Roman" w:hAnsi="Tahoma" w:cs="Times New Roman"/>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9B"/>
    <w:pPr>
      <w:spacing w:after="0" w:line="240" w:lineRule="auto"/>
    </w:pPr>
    <w:rPr>
      <w:rFonts w:ascii="Tahoma" w:eastAsia="Times New Roman" w:hAnsi="Tahoma" w:cs="Times New Roman"/>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ansport@fanc.fgov.be"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BVVER-63-6112</_dlc_DocId>
    <_dlc_DocIdUrl xmlns="c5c3e52c-56b5-4ec9-86bd-461043f23eb4">
      <Url>http://dms.fanc.be/sites/BVVER/_layouts/DocIdRedir.aspx?ID=BVVER-63-6112</Url>
      <Description>BVVER-63-6112</Description>
    </_dlc_DocIdUrl>
  </documentManagement>
</p:properties>
</file>

<file path=customXml/itemProps1.xml><?xml version="1.0" encoding="utf-8"?>
<ds:datastoreItem xmlns:ds="http://schemas.openxmlformats.org/officeDocument/2006/customXml" ds:itemID="{3F569CD9-B8B3-46EC-B44D-02CFA6A0DACE}"/>
</file>

<file path=customXml/itemProps2.xml><?xml version="1.0" encoding="utf-8"?>
<ds:datastoreItem xmlns:ds="http://schemas.openxmlformats.org/officeDocument/2006/customXml" ds:itemID="{9ABE6C7F-D291-45B8-BFF1-00D6D336640C}"/>
</file>

<file path=customXml/itemProps3.xml><?xml version="1.0" encoding="utf-8"?>
<ds:datastoreItem xmlns:ds="http://schemas.openxmlformats.org/officeDocument/2006/customXml" ds:itemID="{BF7032BF-C2F5-4F9B-B8F5-28097E9B06E6}"/>
</file>

<file path=customXml/itemProps4.xml><?xml version="1.0" encoding="utf-8"?>
<ds:datastoreItem xmlns:ds="http://schemas.openxmlformats.org/officeDocument/2006/customXml" ds:itemID="{56A3C78F-7827-4150-BE4F-41B7E6B98BF1}"/>
</file>

<file path=customXml/itemProps5.xml><?xml version="1.0" encoding="utf-8"?>
<ds:datastoreItem xmlns:ds="http://schemas.openxmlformats.org/officeDocument/2006/customXml" ds:itemID="{C2913924-DF15-4177-A23F-E7D940A8391B}"/>
</file>

<file path=docProps/app.xml><?xml version="1.0" encoding="utf-8"?>
<Properties xmlns="http://schemas.openxmlformats.org/officeDocument/2006/extended-properties" xmlns:vt="http://schemas.openxmlformats.org/officeDocument/2006/docPropsVTypes">
  <Template>7D3AC7FE</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1</cp:revision>
  <dcterms:created xsi:type="dcterms:W3CDTF">2017-12-15T11:08:00Z</dcterms:created>
  <dcterms:modified xsi:type="dcterms:W3CDTF">2017-12-15T11:10:00Z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3ba8c37f-c877-4bbb-9b62-691ce719e79e</vt:lpwstr>
  </property>
</Properties>
</file>